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92" w:rsidRDefault="00154B92" w:rsidP="00154B92">
      <w:pPr>
        <w:shd w:val="clear" w:color="auto" w:fill="FFFFFF"/>
        <w:rPr>
          <w:rFonts w:ascii="Geomanist" w:hAnsi="Geomanist"/>
          <w:sz w:val="22"/>
          <w:szCs w:val="22"/>
          <w:lang w:val="pt-BR"/>
        </w:rPr>
      </w:pPr>
    </w:p>
    <w:p w:rsidR="00154B92" w:rsidRPr="00154B92" w:rsidRDefault="00154B92" w:rsidP="00154B92">
      <w:pPr>
        <w:pStyle w:val="xmsonormal"/>
        <w:shd w:val="clear" w:color="auto" w:fill="FFFFFF"/>
        <w:spacing w:before="120" w:beforeAutospacing="0" w:after="120" w:afterAutospacing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 xml:space="preserve">COMUNIDADO </w:t>
      </w:r>
      <w:r w:rsidRPr="00154B92">
        <w:rPr>
          <w:rFonts w:ascii="Arial" w:hAnsi="Arial" w:cs="Arial"/>
          <w:b/>
          <w:color w:val="000000"/>
          <w:u w:val="single"/>
        </w:rPr>
        <w:t>PAIC 2019-2020</w:t>
      </w:r>
    </w:p>
    <w:p w:rsidR="00154B92" w:rsidRPr="001A0087" w:rsidRDefault="00154B92" w:rsidP="00154B92">
      <w:pPr>
        <w:pStyle w:val="xmsonormal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1A0087">
        <w:rPr>
          <w:rFonts w:ascii="Arial" w:hAnsi="Arial" w:cs="Arial"/>
          <w:color w:val="000000"/>
        </w:rPr>
        <w:t>A Fundação Hospital Adriano Jorge (FHAJ), órgão da Secretaria de Estado de Saúde (</w:t>
      </w:r>
      <w:proofErr w:type="spellStart"/>
      <w:r w:rsidRPr="001A0087">
        <w:rPr>
          <w:rFonts w:ascii="Arial" w:hAnsi="Arial" w:cs="Arial"/>
          <w:color w:val="000000"/>
        </w:rPr>
        <w:t>Susam</w:t>
      </w:r>
      <w:proofErr w:type="spellEnd"/>
      <w:r w:rsidRPr="001A0087">
        <w:rPr>
          <w:rFonts w:ascii="Arial" w:hAnsi="Arial" w:cs="Arial"/>
          <w:color w:val="000000"/>
        </w:rPr>
        <w:t>), em parceria com a Fundação de Amparo à Pesquisa do Estado do Amazonas (</w:t>
      </w:r>
      <w:proofErr w:type="spellStart"/>
      <w:r w:rsidRPr="001A0087">
        <w:rPr>
          <w:rFonts w:ascii="Arial" w:hAnsi="Arial" w:cs="Arial"/>
          <w:color w:val="000000"/>
        </w:rPr>
        <w:t>Fapeam</w:t>
      </w:r>
      <w:proofErr w:type="spellEnd"/>
      <w:r w:rsidRPr="001A0087">
        <w:rPr>
          <w:rFonts w:ascii="Arial" w:hAnsi="Arial" w:cs="Arial"/>
          <w:color w:val="000000"/>
        </w:rPr>
        <w:t>), lanç</w:t>
      </w:r>
      <w:r>
        <w:rPr>
          <w:rFonts w:ascii="Arial" w:hAnsi="Arial" w:cs="Arial"/>
          <w:color w:val="000000"/>
        </w:rPr>
        <w:t>a</w:t>
      </w:r>
      <w:r w:rsidRPr="001A00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Pr="001A0087">
        <w:rPr>
          <w:rFonts w:ascii="Arial" w:hAnsi="Arial" w:cs="Arial"/>
          <w:color w:val="000000"/>
        </w:rPr>
        <w:t xml:space="preserve"> processo seletivo dos novos projetos de orientadores e de bolsistas para o Programa de Apoio à Iniciação Científica (PAIC), edição 201</w:t>
      </w:r>
      <w:r>
        <w:rPr>
          <w:rFonts w:ascii="Arial" w:hAnsi="Arial" w:cs="Arial"/>
          <w:color w:val="000000"/>
        </w:rPr>
        <w:t>9</w:t>
      </w:r>
      <w:r w:rsidRPr="001A0087">
        <w:rPr>
          <w:rFonts w:ascii="Arial" w:hAnsi="Arial" w:cs="Arial"/>
          <w:color w:val="000000"/>
        </w:rPr>
        <w:t>/20</w:t>
      </w:r>
      <w:r>
        <w:rPr>
          <w:rFonts w:ascii="Arial" w:hAnsi="Arial" w:cs="Arial"/>
          <w:color w:val="000000"/>
        </w:rPr>
        <w:t>20</w:t>
      </w:r>
      <w:r w:rsidRPr="001A0087">
        <w:rPr>
          <w:rFonts w:ascii="Arial" w:hAnsi="Arial" w:cs="Arial"/>
          <w:color w:val="000000"/>
        </w:rPr>
        <w:t xml:space="preserve">. As inscrições e entrega de documentação </w:t>
      </w:r>
      <w:r>
        <w:rPr>
          <w:rFonts w:ascii="Arial" w:hAnsi="Arial" w:cs="Arial"/>
          <w:color w:val="000000"/>
        </w:rPr>
        <w:t>será realizad</w:t>
      </w:r>
      <w:r w:rsidR="001A6B94">
        <w:rPr>
          <w:rFonts w:ascii="Arial" w:hAnsi="Arial" w:cs="Arial"/>
          <w:color w:val="000000"/>
        </w:rPr>
        <w:t>a do dia 06/05/2019 a 31/05/2019</w:t>
      </w:r>
      <w:r w:rsidRPr="001A0087">
        <w:rPr>
          <w:rFonts w:ascii="Arial" w:hAnsi="Arial" w:cs="Arial"/>
          <w:color w:val="000000"/>
        </w:rPr>
        <w:t>.</w:t>
      </w:r>
    </w:p>
    <w:p w:rsidR="00154B92" w:rsidRPr="001A0087" w:rsidRDefault="00154B92" w:rsidP="00154B9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1A0087">
        <w:rPr>
          <w:rFonts w:ascii="Arial" w:hAnsi="Arial" w:cs="Arial"/>
          <w:color w:val="000000"/>
        </w:rPr>
        <w:t xml:space="preserve">Estão sendo oferecidas bolsas para estudantes de graduação, regularmente matriculados em instituições de ensino superior do Amazonas, nas áreas de </w:t>
      </w:r>
      <w:r>
        <w:rPr>
          <w:rFonts w:ascii="Arial" w:hAnsi="Arial" w:cs="Arial"/>
          <w:color w:val="000000"/>
        </w:rPr>
        <w:t>administração e demais ciências sociais aplicadas, Medicina e Biomedicina</w:t>
      </w:r>
      <w:r w:rsidRPr="001A0087">
        <w:rPr>
          <w:rFonts w:ascii="Arial" w:hAnsi="Arial" w:cs="Arial"/>
          <w:color w:val="000000"/>
        </w:rPr>
        <w:t>, Epidemiologia/Estatística, Farmácia, Fisioterapia, Psicologia, Odontologia Biblioteconomia, Enfermagem, Nutrição, Serviço Soc</w:t>
      </w:r>
      <w:r>
        <w:rPr>
          <w:rFonts w:ascii="Arial" w:hAnsi="Arial" w:cs="Arial"/>
          <w:color w:val="000000"/>
        </w:rPr>
        <w:t>ial e Tecnologias em saúde</w:t>
      </w:r>
      <w:r w:rsidRPr="001A0087">
        <w:rPr>
          <w:rFonts w:ascii="Arial" w:hAnsi="Arial" w:cs="Arial"/>
          <w:color w:val="000000"/>
        </w:rPr>
        <w:t>.</w:t>
      </w:r>
    </w:p>
    <w:p w:rsidR="00154B92" w:rsidRPr="001A0087" w:rsidRDefault="00154B92" w:rsidP="00154B9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1A0087">
        <w:rPr>
          <w:rFonts w:ascii="Arial" w:hAnsi="Arial" w:cs="Arial"/>
          <w:color w:val="000000"/>
        </w:rPr>
        <w:t>O objetivo do PAIC/FHAJ/FAPEAM é disseminar o conhecimento, através do envolvimento em todo o processo de investigação científica, proporcionando um pensamento crítico-analítico e aprimoramento de habilidades aos estudantes de graduação</w:t>
      </w:r>
      <w:r>
        <w:rPr>
          <w:rFonts w:ascii="Arial" w:hAnsi="Arial" w:cs="Arial"/>
          <w:color w:val="000000"/>
        </w:rPr>
        <w:t xml:space="preserve"> preparando o aluno para o caminho da pesquisa e da Pós-graduação</w:t>
      </w:r>
      <w:r w:rsidRPr="001A0087">
        <w:rPr>
          <w:rFonts w:ascii="Arial" w:hAnsi="Arial" w:cs="Arial"/>
          <w:color w:val="000000"/>
        </w:rPr>
        <w:t>. As bolsas terão vigência de 1º de agosto de 201</w:t>
      </w:r>
      <w:r>
        <w:rPr>
          <w:rFonts w:ascii="Arial" w:hAnsi="Arial" w:cs="Arial"/>
          <w:color w:val="000000"/>
        </w:rPr>
        <w:t>9 a 31 de julho de 2020</w:t>
      </w:r>
      <w:r w:rsidRPr="001A0087">
        <w:rPr>
          <w:rFonts w:ascii="Arial" w:hAnsi="Arial" w:cs="Arial"/>
          <w:color w:val="000000"/>
        </w:rPr>
        <w:t>.</w:t>
      </w:r>
    </w:p>
    <w:p w:rsidR="00154B92" w:rsidRDefault="00154B92" w:rsidP="00154B9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O edital do PAIC 2019</w:t>
      </w:r>
      <w:r w:rsidRPr="001A0087">
        <w:rPr>
          <w:rFonts w:ascii="Arial" w:hAnsi="Arial" w:cs="Arial"/>
          <w:color w:val="000000"/>
        </w:rPr>
        <w:t>/20</w:t>
      </w:r>
      <w:r>
        <w:rPr>
          <w:rFonts w:ascii="Arial" w:hAnsi="Arial" w:cs="Arial"/>
          <w:color w:val="000000"/>
        </w:rPr>
        <w:t>20</w:t>
      </w:r>
      <w:r w:rsidRPr="001A0087">
        <w:rPr>
          <w:rFonts w:ascii="Arial" w:hAnsi="Arial" w:cs="Arial"/>
          <w:color w:val="000000"/>
        </w:rPr>
        <w:t xml:space="preserve"> da FHAJ poderá ser acessado no site da Fundação, no endereço </w:t>
      </w:r>
      <w:hyperlink r:id="rId6" w:tgtFrame="_blank" w:history="1">
        <w:r w:rsidRPr="001A0087">
          <w:rPr>
            <w:rStyle w:val="Hyperlink"/>
            <w:rFonts w:ascii="Arial" w:hAnsi="Arial" w:cs="Arial"/>
            <w:color w:val="0088CC"/>
          </w:rPr>
          <w:t>www.fhaj.am.gov.br</w:t>
        </w:r>
      </w:hyperlink>
      <w:r w:rsidRPr="001A0087">
        <w:rPr>
          <w:rFonts w:ascii="Arial" w:hAnsi="Arial" w:cs="Arial"/>
          <w:color w:val="000000"/>
        </w:rPr>
        <w:t>. Informações adicionais poderão ser obtidas diretamente no Departamento de Pesquisa da FHAJ, com a coordenação do PAIC/FH</w:t>
      </w:r>
      <w:r w:rsidR="005628B7">
        <w:rPr>
          <w:rFonts w:ascii="Arial" w:hAnsi="Arial" w:cs="Arial"/>
          <w:color w:val="000000"/>
        </w:rPr>
        <w:t>AJ, no telefone (92) 3612-2429</w:t>
      </w:r>
      <w:r w:rsidRPr="001A0087">
        <w:rPr>
          <w:rFonts w:ascii="Arial" w:hAnsi="Arial" w:cs="Arial"/>
          <w:color w:val="000000"/>
        </w:rPr>
        <w:t>.</w:t>
      </w:r>
    </w:p>
    <w:p w:rsidR="00154B92" w:rsidRDefault="00154B92" w:rsidP="00154B9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</w:p>
    <w:p w:rsidR="00154B92" w:rsidRPr="001A0087" w:rsidRDefault="00154B92" w:rsidP="00154B9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</w:p>
    <w:p w:rsidR="00154B92" w:rsidRPr="00154B92" w:rsidRDefault="00154B92" w:rsidP="00154B92">
      <w:pPr>
        <w:jc w:val="center"/>
        <w:rPr>
          <w:lang w:val="pt-BR"/>
        </w:rPr>
      </w:pPr>
      <w:r>
        <w:rPr>
          <w:lang w:val="pt-BR"/>
        </w:rPr>
        <w:t>__________________________________________________________</w:t>
      </w:r>
    </w:p>
    <w:p w:rsidR="00D35ED3" w:rsidRPr="00154B92" w:rsidRDefault="00154B92" w:rsidP="00154B9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Dra. </w:t>
      </w:r>
      <w:proofErr w:type="spellStart"/>
      <w:r>
        <w:rPr>
          <w:rFonts w:ascii="Arial" w:hAnsi="Arial" w:cs="Arial"/>
          <w:lang w:val="pt-BR"/>
        </w:rPr>
        <w:t>Rosiane</w:t>
      </w:r>
      <w:proofErr w:type="spellEnd"/>
      <w:r>
        <w:rPr>
          <w:rFonts w:ascii="Arial" w:hAnsi="Arial" w:cs="Arial"/>
          <w:lang w:val="pt-BR"/>
        </w:rPr>
        <w:t xml:space="preserve"> Pinheiro Palheta</w:t>
      </w:r>
    </w:p>
    <w:p w:rsidR="00154B92" w:rsidRDefault="00154B92" w:rsidP="00154B9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Coordenadora do Programa de Apoio à Iniciação Cientifica</w:t>
      </w:r>
    </w:p>
    <w:p w:rsidR="00154B92" w:rsidRPr="00154B92" w:rsidRDefault="00154B92" w:rsidP="00154B9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FHAJ</w:t>
      </w:r>
    </w:p>
    <w:sectPr w:rsidR="00154B92" w:rsidRPr="00154B92" w:rsidSect="00EC0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38" w:right="843" w:bottom="1134" w:left="993" w:header="567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3F" w:rsidRDefault="00C65F3F" w:rsidP="00C65F3F">
      <w:r>
        <w:separator/>
      </w:r>
    </w:p>
  </w:endnote>
  <w:endnote w:type="continuationSeparator" w:id="0">
    <w:p w:rsidR="00C65F3F" w:rsidRDefault="00C65F3F" w:rsidP="00C6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28" w:rsidRDefault="001A6B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E" w:rsidRDefault="00C65F3F" w:rsidP="00745CB8">
    <w:pPr>
      <w:pStyle w:val="Rodap"/>
      <w:ind w:right="-843"/>
      <w:jc w:val="righ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68.15pt;margin-top:19.45pt;width:116.8pt;height:38.55pt;z-index:251662336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_x0000_s1027">
            <w:txbxContent>
              <w:p w:rsidR="00B76C65" w:rsidRPr="008222E2" w:rsidRDefault="00154B92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Fundação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Hospital </w:t>
                </w:r>
              </w:p>
              <w:p w:rsidR="00B76C65" w:rsidRPr="008222E2" w:rsidRDefault="00154B92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</w:txbxContent>
          </v:textbox>
        </v:shape>
      </w:pict>
    </w:r>
    <w:r w:rsidRPr="00C65F3F">
      <w:rPr>
        <w:noProof/>
      </w:rPr>
      <w:pict>
        <v:shape id="Text Box 2" o:spid="_x0000_s1025" type="#_x0000_t202" style="position:absolute;left:0;text-align:left;margin-left:-14.55pt;margin-top:21.1pt;width:201.7pt;height:44.55pt;z-index:25166028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" filled="f" stroked="f">
          <v:textbox style="mso-next-textbox:#Text Box 2">
            <w:txbxContent>
              <w:p w:rsidR="00737F3E" w:rsidRPr="00DA6BA3" w:rsidRDefault="00154B92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Avenida Carvalho Leal, 1778 – </w:t>
                </w:r>
                <w:proofErr w:type="gramStart"/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>Cachoeirinha</w:t>
                </w:r>
                <w:proofErr w:type="gramEnd"/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</w:p>
              <w:p w:rsidR="00D734B9" w:rsidRDefault="00154B92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Manaus – AM – CEP: 69065-001</w:t>
                </w:r>
                <w: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</w:p>
              <w:p w:rsidR="00737F3E" w:rsidRPr="00DA6BA3" w:rsidRDefault="00154B92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Telefone (92) 3612-2200 </w:t>
                </w:r>
              </w:p>
              <w:p w:rsidR="00737F3E" w:rsidRPr="008222E2" w:rsidRDefault="00C65F3F" w:rsidP="00A02469">
                <w:pPr>
                  <w:rPr>
                    <w:rFonts w:ascii="Geomanist" w:hAnsi="Geomanist"/>
                    <w:color w:val="293258"/>
                    <w:sz w:val="16"/>
                    <w:szCs w:val="16"/>
                    <w:lang w:val="pt-BR"/>
                  </w:rPr>
                </w:pPr>
                <w:r>
                  <w:fldChar w:fldCharType="begin"/>
                </w:r>
                <w:r w:rsidRPr="005628B7">
                  <w:rPr>
                    <w:lang w:val="pt-BR"/>
                  </w:rPr>
                  <w:instrText>HYPERLINK "http://www.fhaj.am.gov.br"</w:instrText>
                </w:r>
                <w:r>
                  <w:fldChar w:fldCharType="separate"/>
                </w:r>
                <w:r w:rsidR="00154B92" w:rsidRPr="00DA6BA3">
                  <w:rPr>
                    <w:rStyle w:val="Hyperlink"/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>www.fhaj.am.gov.br</w:t>
                </w:r>
                <w:r>
                  <w:fldChar w:fldCharType="end"/>
                </w:r>
                <w:proofErr w:type="gramStart"/>
                <w:r w:rsidR="00154B92" w:rsidRPr="00DA6BA3">
                  <w:rPr>
                    <w:rFonts w:ascii="Geomanist" w:hAnsi="Geomanist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  <w:r w:rsidR="00154B92"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  <w:proofErr w:type="gramEnd"/>
                <w:r w:rsidR="00154B92"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|  </w:t>
                </w:r>
                <w:r>
                  <w:fldChar w:fldCharType="begin"/>
                </w:r>
                <w:r w:rsidRPr="005628B7">
                  <w:rPr>
                    <w:lang w:val="pt-BR"/>
                  </w:rPr>
                  <w:instrText>HYPERLINK "mailto:asscom@fhaj.am.gov.br"</w:instrText>
                </w:r>
                <w:r>
                  <w:fldChar w:fldCharType="separate"/>
                </w:r>
                <w:r w:rsidR="00154B92" w:rsidRPr="00DA6BA3">
                  <w:rPr>
                    <w:rStyle w:val="Hyperlink"/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>asscom@fhaj.am.gov.br</w:t>
                </w:r>
                <w:r>
                  <w:fldChar w:fldCharType="end"/>
                </w:r>
                <w:r w:rsidR="00154B92" w:rsidRPr="008222E2">
                  <w:rPr>
                    <w:rFonts w:ascii="Geomanist" w:hAnsi="Geomanist" w:cs="Arial"/>
                    <w:color w:val="293258"/>
                    <w:sz w:val="16"/>
                    <w:szCs w:val="16"/>
                    <w:lang w:val="pt-BR"/>
                  </w:rPr>
                  <w:t xml:space="preserve">   </w:t>
                </w:r>
              </w:p>
            </w:txbxContent>
          </v:textbox>
        </v:shape>
      </w:pict>
    </w:r>
    <w:r>
      <w:rPr>
        <w:noProof/>
        <w:lang w:val="pt-BR" w:eastAsia="pt-BR"/>
      </w:rPr>
      <w:pict>
        <v:shape id="Text Box 3" o:spid="_x0000_s1026" type="#_x0000_t202" style="position:absolute;left:0;text-align:left;margin-left:279.65pt;margin-top:19.45pt;width:84.7pt;height:38.55pt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Text Box 3">
            <w:txbxContent>
              <w:p w:rsidR="00EE6848" w:rsidRPr="008222E2" w:rsidRDefault="00154B92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de</w:t>
                </w:r>
              </w:p>
              <w:p w:rsidR="00737F3E" w:rsidRPr="008222E2" w:rsidRDefault="00154B92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proofErr w:type="spellStart"/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  <w:proofErr w:type="spellEnd"/>
              </w:p>
            </w:txbxContent>
          </v:textbox>
        </v:shape>
      </w:pict>
    </w:r>
    <w:r w:rsidR="00154B92"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8.5pt;height:84pt" o:ole="">
          <v:imagedata r:id="rId1" o:title=""/>
        </v:shape>
        <o:OLEObject Type="Embed" ProgID="CorelDraw.Graphic.17" ShapeID="_x0000_i1026" DrawAspect="Content" ObjectID="_1618297658" r:id="rId2"/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28" w:rsidRDefault="001A6B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3F" w:rsidRDefault="00C65F3F" w:rsidP="00C65F3F">
      <w:r>
        <w:separator/>
      </w:r>
    </w:p>
  </w:footnote>
  <w:footnote w:type="continuationSeparator" w:id="0">
    <w:p w:rsidR="00C65F3F" w:rsidRDefault="00C65F3F" w:rsidP="00C65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28" w:rsidRDefault="001A6B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B8" w:rsidRDefault="00154B92" w:rsidP="00EC0528">
    <w:pPr>
      <w:pStyle w:val="Cabealho"/>
      <w:ind w:firstLine="567"/>
      <w:jc w:val="center"/>
    </w:pP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58.5pt" o:ole="">
          <v:imagedata r:id="rId1" o:title=""/>
        </v:shape>
        <o:OLEObject Type="Embed" ProgID="CorelDraw.Graphic.17" ShapeID="_x0000_i1025" DrawAspect="Content" ObjectID="_1618297657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28" w:rsidRDefault="001A6B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4B92"/>
    <w:rsid w:val="00154B92"/>
    <w:rsid w:val="001A6B94"/>
    <w:rsid w:val="005628B7"/>
    <w:rsid w:val="00C65F3F"/>
    <w:rsid w:val="00D3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9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4B9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4B92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154B9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54B92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154B92"/>
    <w:rPr>
      <w:color w:val="0000FF"/>
      <w:u w:val="single"/>
    </w:rPr>
  </w:style>
  <w:style w:type="paragraph" w:styleId="SemEspaamento">
    <w:name w:val="No Spacing"/>
    <w:uiPriority w:val="1"/>
    <w:qFormat/>
    <w:rsid w:val="0015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54B92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  <w:style w:type="paragraph" w:customStyle="1" w:styleId="xmsonormal">
    <w:name w:val="x_msonormal"/>
    <w:basedOn w:val="Normal"/>
    <w:rsid w:val="00154B92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54B92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haj.am.gov.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paic</dc:creator>
  <cp:lastModifiedBy>paic</cp:lastModifiedBy>
  <cp:revision>3</cp:revision>
  <dcterms:created xsi:type="dcterms:W3CDTF">2019-04-30T10:52:00Z</dcterms:created>
  <dcterms:modified xsi:type="dcterms:W3CDTF">2019-05-02T14:21:00Z</dcterms:modified>
</cp:coreProperties>
</file>